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97C" w:rsidRPr="00165902" w:rsidRDefault="0007197C" w:rsidP="0007197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943634" w:themeColor="accent2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82550</wp:posOffset>
            </wp:positionH>
            <wp:positionV relativeFrom="margin">
              <wp:posOffset>-19685</wp:posOffset>
            </wp:positionV>
            <wp:extent cx="2872740" cy="1915795"/>
            <wp:effectExtent l="0" t="0" r="3810" b="8255"/>
            <wp:wrapSquare wrapText="bothSides"/>
            <wp:docPr id="1" name="Рисунок 1" descr="https://o-krohe.ru/images/article/orig/2016/03/vitaminy-dlya-detej-5-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-krohe.ru/images/article/orig/2016/03/vitaminy-dlya-detej-5-l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943634" w:themeColor="accent2" w:themeShade="BF"/>
          <w:sz w:val="48"/>
          <w:szCs w:val="48"/>
        </w:rPr>
        <w:t xml:space="preserve"> Логопедические игры с ребенком на кухне</w:t>
      </w:r>
    </w:p>
    <w:p w:rsidR="0007197C" w:rsidRDefault="0007197C" w:rsidP="0007197C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i/>
          <w:color w:val="943634" w:themeColor="accent2" w:themeShade="BF"/>
          <w:sz w:val="28"/>
          <w:szCs w:val="28"/>
        </w:rPr>
      </w:pPr>
      <w:r>
        <w:rPr>
          <w:b/>
          <w:color w:val="943634" w:themeColor="accent2" w:themeShade="BF"/>
          <w:sz w:val="36"/>
          <w:szCs w:val="36"/>
        </w:rPr>
        <w:t xml:space="preserve">            </w:t>
      </w:r>
    </w:p>
    <w:p w:rsidR="0007197C" w:rsidRDefault="0007197C" w:rsidP="00FB320D">
      <w:pPr>
        <w:shd w:val="clear" w:color="auto" w:fill="FFFFFF"/>
        <w:spacing w:after="0" w:line="240" w:lineRule="auto"/>
        <w:jc w:val="right"/>
        <w:rPr>
          <w:i/>
          <w:color w:val="943634" w:themeColor="accent2" w:themeShade="BF"/>
          <w:sz w:val="28"/>
          <w:szCs w:val="28"/>
        </w:rPr>
      </w:pPr>
      <w:r w:rsidRPr="0007197C">
        <w:rPr>
          <w:i/>
          <w:color w:val="943634" w:themeColor="accent2" w:themeShade="BF"/>
          <w:sz w:val="28"/>
          <w:szCs w:val="28"/>
        </w:rPr>
        <w:t xml:space="preserve"> </w:t>
      </w:r>
      <w:r w:rsidRPr="0007197C">
        <w:rPr>
          <w:i/>
          <w:color w:val="943634" w:themeColor="accent2" w:themeShade="BF"/>
          <w:sz w:val="28"/>
          <w:szCs w:val="28"/>
        </w:rPr>
        <w:t xml:space="preserve">  </w:t>
      </w:r>
      <w:r>
        <w:rPr>
          <w:i/>
          <w:color w:val="943634" w:themeColor="accent2" w:themeShade="BF"/>
          <w:sz w:val="28"/>
          <w:szCs w:val="28"/>
        </w:rPr>
        <w:t>Учитель-логопед:</w:t>
      </w:r>
      <w:r w:rsidRPr="0007197C">
        <w:rPr>
          <w:i/>
          <w:color w:val="943634" w:themeColor="accent2" w:themeShade="BF"/>
          <w:sz w:val="28"/>
          <w:szCs w:val="28"/>
        </w:rPr>
        <w:t xml:space="preserve">                                                               </w:t>
      </w:r>
      <w:r w:rsidRPr="0007197C">
        <w:rPr>
          <w:i/>
          <w:color w:val="943634" w:themeColor="accent2" w:themeShade="BF"/>
          <w:sz w:val="28"/>
          <w:szCs w:val="28"/>
        </w:rPr>
        <w:t>Коник Евгения Игоревна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8"/>
          <w:szCs w:val="28"/>
          <w:shd w:val="clear" w:color="auto" w:fill="FFFFFF"/>
        </w:rPr>
      </w:pPr>
    </w:p>
    <w:p w:rsidR="0007197C" w:rsidRDefault="0007197C" w:rsidP="0007197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7197C" w:rsidRPr="0007197C" w:rsidRDefault="0007197C" w:rsidP="0007197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Под </w:t>
      </w:r>
      <w:r w:rsidRPr="0007197C">
        <w:rPr>
          <w:rStyle w:val="a4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логопедическими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играми имеются в виду самые разнообразные задания и упражнения, которые способствуют развитию речевых навыков. И где же, как не на </w:t>
      </w:r>
      <w:r w:rsidRPr="0007197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кухне</w:t>
      </w:r>
      <w:r w:rsidRPr="0007197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заниматься развитием речи, ведь именно здесь мы проводим значительную часть времени. Предлагаю 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Вам с пользой 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использовать его для общения с ребенком. Да и различных </w:t>
      </w:r>
      <w:r w:rsidRPr="0007197C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«дидактических»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материалов на </w:t>
      </w:r>
      <w:r w:rsidRPr="0007197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кухне</w:t>
      </w:r>
      <w:r w:rsidRPr="0007197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– более чем достаточно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943634" w:themeColor="accent2" w:themeShade="BF"/>
          <w:sz w:val="32"/>
          <w:szCs w:val="32"/>
          <w:u w:val="single"/>
          <w:lang w:eastAsia="ru-RU"/>
        </w:rPr>
      </w:pPr>
      <w:r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Игры на развитие речевого дыхания.</w:t>
      </w:r>
    </w:p>
    <w:p w:rsidR="0007197C" w:rsidRPr="0007197C" w:rsidRDefault="0007197C" w:rsidP="0007197C">
      <w:pPr>
        <w:shd w:val="clear" w:color="auto" w:fill="FFFFFF"/>
        <w:spacing w:after="0" w:line="240" w:lineRule="auto"/>
        <w:ind w:firstLine="709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Формирование речевого дыхания предполагает выработку направленной воздушной струи. Это считается одним из необходимых и значимых условий постановки звуков.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1.«Чайник закипел», «Буря в стакане».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организации игры понадобится стакан, вода и трубочка</w:t>
      </w: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коктейля.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стакан с водой вставить трубочку для коктейля. Сначала потихоньку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выдыхаем воздух в трубочку - чайник закипает, усиливаем выдох - он кипит,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еще усиливаем выдох - вода бурлит.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2. «Кораблики».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игры нужны таз с водой, мелкие плавающие предметы.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Дуть плавно и длительно на бумажный кораблик, чтобы он поплыл.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Можно пускать кораблики – губки по воде или крышечки. Можно на кораблики сажать моряков – например, фасоль. Дуем на кораблики с разной силой. Можно устроить соревнование.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3. «Что пахнет?»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игры «Что пахнет?» нужны фрукты и овощи.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Нарезать фрукты, овощи кусочками. Разложить в блюдца. Завяжем глаза и начинаем играть. Сделать глубокий вдох носом, на выдохе сказать: «Ах, как пахнет лимон (апельсин, чеснок, огурец и т.п.)!»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07197C" w:rsidRPr="0007197C" w:rsidRDefault="00FB320D" w:rsidP="000719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CBA25DE" wp14:editId="1C4B83CD">
            <wp:simplePos x="0" y="0"/>
            <wp:positionH relativeFrom="margin">
              <wp:posOffset>3589020</wp:posOffset>
            </wp:positionH>
            <wp:positionV relativeFrom="margin">
              <wp:posOffset>7669530</wp:posOffset>
            </wp:positionV>
            <wp:extent cx="2470785" cy="1647190"/>
            <wp:effectExtent l="0" t="0" r="5715" b="0"/>
            <wp:wrapSquare wrapText="bothSides"/>
            <wp:docPr id="3" name="Рисунок 3" descr="https://medaboutme.ru/upload/iblock/ba0/gotovim_s_rebenkom_8_vazhnykh_sove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edaboutme.ru/upload/iblock/ba0/gotovim_s_rebenkom_8_vazhnykh_soveto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97C"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Игры на развитие звукового восприятия и фонематического слуха</w:t>
      </w:r>
      <w:r w:rsidRPr="00FB320D">
        <w:t xml:space="preserve"> 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1. «Слушаем звуки».</w:t>
      </w:r>
    </w:p>
    <w:p w:rsidR="0007197C" w:rsidRPr="0007197C" w:rsidRDefault="0034262F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Закрыть глаза и перечислить все звуки, которые слышишь вокруг. 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2.«Составляем меню».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Предложите ребёнку поучаствовать в составлении меню. 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Например, в понедельник будем готовить </w:t>
      </w:r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запеканку, 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вторник — ватрушки или </w:t>
      </w:r>
      <w:r w:rsidR="00FB320D"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вареники; в среду – сырники, спагетти и т. д., четверг - чебуреки, пятница – пельмени, суббота – суп, селёдку под шубой, в воскресенье – винегрет, вермишель.</w:t>
      </w:r>
      <w:proofErr w:type="gram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Заодно и дни недели выучите.</w:t>
      </w:r>
    </w:p>
    <w:p w:rsidR="0007197C" w:rsidRPr="0007197C" w:rsidRDefault="0007197C" w:rsidP="0007197C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«Что съедим на завтрак?»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Разложите для этой игры перед ребёнком разные продукты, но при этом дайте ему задание: Выбрать только такие продукты, в которых встречается</w:t>
      </w:r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например,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звук 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[ </w:t>
      </w:r>
      <w:proofErr w:type="gram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].</w:t>
      </w:r>
      <w:r w:rsidR="00FB320D" w:rsidRPr="00FB320D">
        <w:rPr>
          <w:noProof/>
          <w:lang w:eastAsia="ru-RU"/>
        </w:rPr>
        <w:t xml:space="preserve"> 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 «Убираем посуду».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Предложите ребенку убрать или помыть посуду, в названии которой есть звук [Ч] – чашки, чайник, затем со звуком [Л] – ложки, вилки, салатник и т.д.</w:t>
      </w:r>
      <w:proofErr w:type="gramEnd"/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 ребенку свои покупки. Пусть он перечислит те из них, в названии которых есть звук [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]. Если ребенок затрудняется ответить, предложите наводящие 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вопросы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Кар-р-р-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тофель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капусту? Ар-р-р-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буз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дыню? Пер-р-р-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сики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бананы? Лук или 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-р-р-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цы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Помидор-р-</w:t>
      </w:r>
      <w:proofErr w:type="spell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</w:t>
      </w:r>
      <w:proofErr w:type="spell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баклажаны?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Выполняя такие упражнения, у ребёнка развивается звуковое восприятие.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учится слышать и различать речевые звуки.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07197C" w:rsidRPr="0007197C" w:rsidRDefault="00FB320D" w:rsidP="000719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E769CC6" wp14:editId="3769245B">
            <wp:simplePos x="0" y="0"/>
            <wp:positionH relativeFrom="margin">
              <wp:posOffset>-13335</wp:posOffset>
            </wp:positionH>
            <wp:positionV relativeFrom="margin">
              <wp:posOffset>4328160</wp:posOffset>
            </wp:positionV>
            <wp:extent cx="2541270" cy="1692275"/>
            <wp:effectExtent l="0" t="0" r="0" b="3175"/>
            <wp:wrapSquare wrapText="bothSides"/>
            <wp:docPr id="2" name="Рисунок 2" descr="https://ds.internat-11.ru/Sidimdoma/F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.internat-11.ru/Sidimdoma/FOTO-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97C"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Игры на обогащение словарного запаса.</w:t>
      </w:r>
      <w:r w:rsidRPr="00FB320D">
        <w:t xml:space="preserve"> 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1. «Разные слова»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игре можно использовать любые предметы.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 — развитие умения подбирать к слову-предмету как можно больше слов-признаков и правильно их согласовывать.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-Давай </w:t>
      </w:r>
      <w:r w:rsidR="0034262F"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назовем,</w:t>
      </w: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какой апельсин?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Ребёнок: Круглый, оранжевый, вкусный, ароматный, кисло-сладкий, цитрусовый, большой.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Таким же образом под</w:t>
      </w:r>
      <w:r w:rsidR="0034262F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бираем слова к другим предметам</w:t>
      </w: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(помидор, огурец, морковь, яблоко…)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2. «Наши помощники».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Как одним словом назвать прибор, который варит кофе (кофеварка), режет овощи (овощерезка), мелет кофе (кофемолка), выжимает сок (соковыжималка), мясо рубит (мясорубка), чистит картофель (картофелечистка)?</w:t>
      </w:r>
      <w:proofErr w:type="gramEnd"/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3.«Угощаю».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Ребёнок называет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«вкусное»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слово и </w:t>
      </w:r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«кладёт»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вам на ладошку, затем вы ему, до тех пор, пока все не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«съедите»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Можно поиграть в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«соленые»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«сладкие»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«кислые»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«горькие»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«холодные»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слова.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Например, называйте только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«сладкие»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слова: мед, конфета, арбуз…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4.«Давай искать на кухне слова».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Попросите ребенка подумать и сказать, какие слова можно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«вынуть»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борща?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(свекла, капуста)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холодильника? Кухонного шкафа?</w:t>
      </w:r>
    </w:p>
    <w:p w:rsidR="0007197C" w:rsidRPr="0007197C" w:rsidRDefault="0007197C" w:rsidP="00FB32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</w:pPr>
      <w:r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 xml:space="preserve">Игры на развитие </w:t>
      </w:r>
      <w:bookmarkStart w:id="0" w:name="_GoBack"/>
      <w:bookmarkEnd w:id="0"/>
      <w:r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грамматического строя речи</w:t>
      </w:r>
    </w:p>
    <w:p w:rsidR="0007197C" w:rsidRPr="0007197C" w:rsidRDefault="00FB320D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F657FE6" wp14:editId="53E89463">
            <wp:simplePos x="0" y="0"/>
            <wp:positionH relativeFrom="margin">
              <wp:posOffset>3554730</wp:posOffset>
            </wp:positionH>
            <wp:positionV relativeFrom="margin">
              <wp:posOffset>300990</wp:posOffset>
            </wp:positionV>
            <wp:extent cx="2494915" cy="1721485"/>
            <wp:effectExtent l="0" t="0" r="635" b="0"/>
            <wp:wrapSquare wrapText="bothSides"/>
            <wp:docPr id="4" name="Рисунок 4" descr="https://fb.ru/media/i/2/0/4/6/2/8/4/i/2046284.jpg?160494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b.ru/media/i/2/0/4/6/2/8/4/i/2046284.jpg?16049448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97C"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1.«Большой </w:t>
      </w:r>
      <w:proofErr w:type="gramStart"/>
      <w:r w:rsidR="0007197C"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–м</w:t>
      </w:r>
      <w:proofErr w:type="gramEnd"/>
      <w:r w:rsidR="0007197C"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аленький»</w:t>
      </w:r>
      <w:r w:rsidRPr="00FB320D">
        <w:t xml:space="preserve"> 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Цель: Учим использовать уменьшительно-ласкательные суффиксы.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proofErr w:type="gramStart"/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 Я называю большие предметы, а ты их будешь уменьшать: апельсин – апельсинчик, помидор – помидорчик, огурец – огурчик…</w:t>
      </w:r>
      <w:proofErr w:type="gramEnd"/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2. «Чего не стало?»</w:t>
      </w:r>
    </w:p>
    <w:p w:rsidR="0007197C" w:rsidRPr="0007197C" w:rsidRDefault="0007197C" w:rsidP="0034262F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Взрослый выкладывает перед ребенком несколько различных предметов– 4 – 7 штук. Затем просит ребенка запомнить все предметы и отвернуться, а сам в это время убирает один любой предмет. Ребенку предлагается посмотреть внимательно и назвать, чего не стало. Обязательно нужно обращать внимание на окончания в словах.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3.«Упрямые слова».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Расскажите малышу, что на </w:t>
      </w:r>
      <w:r w:rsidRPr="0034262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кухне есть</w:t>
      </w: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«упрямые»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слова, которые никогда не изменяются: кофе, какао</w:t>
      </w:r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желе, эскимо, пюре, рагу, манго, киви, спагетти, брокколи, лечо, суфле, суши, драже, </w:t>
      </w:r>
      <w:proofErr w:type="spellStart"/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хинкали</w:t>
      </w:r>
      <w:proofErr w:type="spellEnd"/>
      <w:r w:rsidR="00342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хачапури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Попросите его придумать с ними предложения и следите, чтобы он не изменял эти слова.</w:t>
      </w:r>
      <w:proofErr w:type="gramEnd"/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4.«Где что находится?». 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употреблять предлоги. Попросите ребёнка помочь найти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«спрятавшиеся» 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предметы: кастрюлю, половник, табуретку</w:t>
      </w:r>
      <w:proofErr w:type="gramStart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О</w:t>
      </w:r>
      <w:proofErr w:type="gramEnd"/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казывается, кастрюля </w:t>
      </w:r>
      <w:r w:rsidRPr="000719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«прячется»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шкафу, половник – на полке, табуретка – под столом, вилка лежит около ложки и т. д. А что висит на стене, стоит в холодильнике, лежит под шкафом, около стула?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  <w:t> </w:t>
      </w:r>
    </w:p>
    <w:p w:rsidR="0007197C" w:rsidRPr="0007197C" w:rsidRDefault="00FB320D" w:rsidP="000719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6BE8604" wp14:editId="762809E9">
            <wp:simplePos x="0" y="0"/>
            <wp:positionH relativeFrom="margin">
              <wp:posOffset>-195580</wp:posOffset>
            </wp:positionH>
            <wp:positionV relativeFrom="margin">
              <wp:posOffset>5222875</wp:posOffset>
            </wp:positionV>
            <wp:extent cx="2388870" cy="1585595"/>
            <wp:effectExtent l="0" t="0" r="0" b="0"/>
            <wp:wrapSquare wrapText="bothSides"/>
            <wp:docPr id="5" name="Рисунок 5" descr="https://1.bp.blogspot.com/-5IxxlBXfVbI/VxepW0fjCdI/AAAAAAAACHM/2zgkcB4LQnE0FZz7gdxcoR73TkxP-RKBwCKgB/s1600/%25D0%25BA%25D1%2580%25D1%2583%25D0%25BF%25D1%2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5IxxlBXfVbI/VxepW0fjCdI/AAAAAAAACHM/2zgkcB4LQnE0FZz7gdxcoR73TkxP-RKBwCKgB/s1600/%25D0%25BA%25D1%2580%25D1%2583%25D0%25BF%25D1%258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 xml:space="preserve"> </w:t>
      </w:r>
      <w:r w:rsidR="0007197C" w:rsidRPr="0034262F">
        <w:rPr>
          <w:rFonts w:ascii="Times New Roman" w:eastAsia="Times New Roman" w:hAnsi="Times New Roman" w:cs="Times New Roman"/>
          <w:b/>
          <w:bCs/>
          <w:color w:val="943634" w:themeColor="accent2" w:themeShade="BF"/>
          <w:sz w:val="32"/>
          <w:szCs w:val="32"/>
          <w:u w:val="single"/>
          <w:lang w:eastAsia="ru-RU"/>
        </w:rPr>
        <w:t>Игры на развитие мелкой моторики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Конечно же, многие мамы знают о пользе развития мелкой моторики рук для развития речевых навыков и позволяют своим малышам поиграть на </w:t>
      </w: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кухне с крупами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Крупу можно перебирать,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просеивать через сито,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пересыпать из одной емкости в другую с помощью ложки или просто так,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рисовать пальчиками на рассыпанной на плоском подносе манке,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делать аппликации крупой на пластилине,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искать спрятанные в крупе мелкие игрушки,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проталкивать горошины или фасоль в узкое горлышко бутылки, нанизывать макароны на шнурок и т. д.</w:t>
      </w:r>
    </w:p>
    <w:p w:rsidR="0007197C" w:rsidRPr="0007197C" w:rsidRDefault="0007197C" w:rsidP="0007197C">
      <w:pPr>
        <w:shd w:val="clear" w:color="auto" w:fill="FFFFFF"/>
        <w:spacing w:after="0" w:line="240" w:lineRule="auto"/>
        <w:jc w:val="both"/>
        <w:rPr>
          <w:rFonts w:ascii="Helvetica" w:eastAsia="Times New Roman" w:hAnsi="Helvetica" w:cs="Helvetica"/>
          <w:color w:val="333333"/>
          <w:sz w:val="28"/>
          <w:szCs w:val="28"/>
          <w:lang w:eastAsia="ru-RU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Разнообразие занятий с крупами ограничено лишь вашей фантазией, и каждое из них будет по-своему полезно для детских пальчиков.</w:t>
      </w:r>
    </w:p>
    <w:p w:rsidR="008662EE" w:rsidRPr="0007197C" w:rsidRDefault="0007197C" w:rsidP="00FB320D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Увлекательными могут быть </w:t>
      </w:r>
      <w:r w:rsidRPr="0007197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игры с соленым тестом</w:t>
      </w:r>
      <w:r w:rsidRPr="000719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Поделки из него хранятся очень долго, ими даже можно играть.</w:t>
      </w:r>
      <w:r w:rsidR="00FB32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7197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Вылепите цифры или буквы, украсьте их по вашему желанию, по</w:t>
      </w:r>
      <w:r w:rsidR="00FB32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дсушите и играйте с настроением!</w:t>
      </w:r>
    </w:p>
    <w:sectPr w:rsidR="008662EE" w:rsidRPr="0007197C" w:rsidSect="0007197C">
      <w:pgSz w:w="11906" w:h="16838"/>
      <w:pgMar w:top="1134" w:right="850" w:bottom="1134" w:left="1701" w:header="708" w:footer="708" w:gutter="0"/>
      <w:pgBorders w:offsetFrom="page">
        <w:top w:val="dashSmallGap" w:sz="6" w:space="24" w:color="943634" w:themeColor="accent2" w:themeShade="BF"/>
        <w:left w:val="dashSmallGap" w:sz="6" w:space="24" w:color="943634" w:themeColor="accent2" w:themeShade="BF"/>
        <w:bottom w:val="dashSmallGap" w:sz="6" w:space="24" w:color="943634" w:themeColor="accent2" w:themeShade="BF"/>
        <w:right w:val="dashSmallGap" w:sz="6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7659"/>
    <w:multiLevelType w:val="multilevel"/>
    <w:tmpl w:val="8E52879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B9C"/>
    <w:rsid w:val="0007197C"/>
    <w:rsid w:val="0034262F"/>
    <w:rsid w:val="008662EE"/>
    <w:rsid w:val="00EA3B9C"/>
    <w:rsid w:val="00FB3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97C"/>
    <w:rPr>
      <w:b/>
      <w:bCs/>
    </w:rPr>
  </w:style>
  <w:style w:type="character" w:styleId="a5">
    <w:name w:val="Emphasis"/>
    <w:basedOn w:val="a0"/>
    <w:uiPriority w:val="20"/>
    <w:qFormat/>
    <w:rsid w:val="000719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9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71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197C"/>
    <w:rPr>
      <w:b/>
      <w:bCs/>
    </w:rPr>
  </w:style>
  <w:style w:type="character" w:styleId="a5">
    <w:name w:val="Emphasis"/>
    <w:basedOn w:val="a0"/>
    <w:uiPriority w:val="20"/>
    <w:qFormat/>
    <w:rsid w:val="0007197C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71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1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4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897</Words>
  <Characters>5116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2022-04-20T17:04:00Z</dcterms:created>
  <dcterms:modified xsi:type="dcterms:W3CDTF">2022-04-20T17:38:00Z</dcterms:modified>
</cp:coreProperties>
</file>