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5E52" w14:textId="77777777" w:rsidR="00611F57" w:rsidRPr="00611F57" w:rsidRDefault="0050216A" w:rsidP="0050216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="00611F57" w:rsidRPr="00611F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ЕСЕННИЙ АВИТАМИНОЗ:</w:t>
      </w:r>
    </w:p>
    <w:p w14:paraId="22401E9F" w14:textId="64F57D9C" w:rsidR="00611F57" w:rsidRDefault="00611F57" w:rsidP="00611F5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1F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КАКИХ ВИТАМИНОВ НЕ ХВАТАЕТ ВЕСНОЙ?</w:t>
      </w:r>
    </w:p>
    <w:p w14:paraId="38E0B173" w14:textId="71834E0A" w:rsidR="00EC4790" w:rsidRPr="00EC4790" w:rsidRDefault="00EC4790" w:rsidP="00EC479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4790">
        <w:rPr>
          <w:rFonts w:ascii="Times New Roman" w:hAnsi="Times New Roman" w:cs="Times New Roman"/>
          <w:b/>
          <w:bCs/>
          <w:sz w:val="28"/>
          <w:szCs w:val="28"/>
        </w:rPr>
        <w:t>Медицинская сестра МБДОУ д/с №6</w:t>
      </w:r>
    </w:p>
    <w:p w14:paraId="5555D83B" w14:textId="1D0CB7DC" w:rsidR="00EC4790" w:rsidRDefault="00EC4790" w:rsidP="00EC479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4790">
        <w:rPr>
          <w:rFonts w:ascii="Times New Roman" w:hAnsi="Times New Roman" w:cs="Times New Roman"/>
          <w:b/>
          <w:bCs/>
          <w:sz w:val="28"/>
          <w:szCs w:val="28"/>
        </w:rPr>
        <w:t>Мусаева М.В.</w:t>
      </w:r>
    </w:p>
    <w:p w14:paraId="0BF62727" w14:textId="34B04BE9" w:rsidR="00EC4790" w:rsidRPr="00EC4790" w:rsidRDefault="00EC4790" w:rsidP="00EC47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5CFD43" wp14:editId="2E45CB47">
            <wp:extent cx="3789451" cy="2127712"/>
            <wp:effectExtent l="152400" t="152400" r="363855" b="3683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45" cy="2135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E38165" w14:textId="77777777" w:rsidR="00611F57" w:rsidRPr="00611F57" w:rsidRDefault="00611F57" w:rsidP="00611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Наступление весны – это радостное событие. Природа начинает пробуждаться после длительной «зимней спячки», наступают солнечные деньки, и можно, наконец, потихоньку скидывать с себя тёплую одежду.</w:t>
      </w:r>
    </w:p>
    <w:p w14:paraId="02E7CC0C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Однако с приходом долгожданной весны многие начинают испытывать сонливость, слабость, недомогание и апатию, тяжесть в ногах, повышенную нервозность, обостряются хронические заболевания, ухудшается аппетит. Всё это симптомы весеннего авитаминоза. Кроме всего этого «букета» имеются и внешние проявления витаминного дефицита, в частности: бледность кожных покровов, шелушение и сухость кожи, выпадение и ломкость волос, хрупкость ногтей. Нередко, благодаря витаминной недостаточности происходят гормональные сбои, и симптомы весеннего авитаминоза пополняются проблемами с нарушениями менструального цикла, появлением прыщей и угрей на лице и по всему телу.</w:t>
      </w:r>
    </w:p>
    <w:p w14:paraId="118B9F5C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Впрочем, называть такой недуг авитаминозом не совсем правильно. Здесь более уместен термин – «гиповитаминоз». Он означает недостаток витаминов, а не полное их отсутствие.</w:t>
      </w:r>
    </w:p>
    <w:p w14:paraId="346D4C57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Гиповитаминоз может наступить в любое время года. Но чаще всего с этой проблемой мы вынуждены сталкиваться ранней весной, в связи с тем, что всю зиму редко приходилось питаться насыщенными витаминами фруктами и овощами.</w:t>
      </w:r>
    </w:p>
    <w:p w14:paraId="60166DC3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Чаще всего весной организм человека испытывает нехватку витамина А, В, С, D и E. Это те витамины, которые являются самыми главными и жизненно необходимыми. Именно их сложнее всего получить, если не питаться свежими фруктами и овощами. Рассмотрим отдельно каждый из вышеназванных витаминов.</w:t>
      </w:r>
    </w:p>
    <w:p w14:paraId="577DA89B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Витамин </w:t>
      </w:r>
      <w:proofErr w:type="gramStart"/>
      <w:r w:rsidRPr="00B652B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6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F57">
        <w:rPr>
          <w:rFonts w:ascii="Times New Roman" w:hAnsi="Times New Roman" w:cs="Times New Roman"/>
          <w:sz w:val="28"/>
          <w:szCs w:val="28"/>
        </w:rPr>
        <w:t>Без этого витамина клетки в нашем организме не смогут расти. Он оказывает положительное влияние на состояние кожи и кровеносных сосудов, принимает участие в синтезе гормонов, поддерживает нормальное зрение.</w:t>
      </w:r>
    </w:p>
    <w:p w14:paraId="0ABA2930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Витамин В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Это не один витамин, а целая группа. В целом эти полезные вещества нормализуют работу нервной системы. Это означает, что они уменьшают раздражительность и приводят в норму сон. Также витамины группы В положительно влияют на мышцы, улучшают обменные процессы в клетках и насыщают ткани жизненно необходимым кислородом.</w:t>
      </w:r>
    </w:p>
    <w:p w14:paraId="22CAD8FA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Витамин С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Этот витамин является антиоксидантом и способен хорошо защищать организм от простудных болезней. Кроме того, он делает более эластичными кровеносные сосуды и соединительные ткани.</w:t>
      </w:r>
      <w:r w:rsidRPr="00611F57">
        <w:rPr>
          <w:rFonts w:ascii="Times New Roman" w:hAnsi="Times New Roman" w:cs="Times New Roman"/>
          <w:sz w:val="28"/>
          <w:szCs w:val="28"/>
        </w:rPr>
        <w:br/>
        <w:t>Этот витамин также обеспечивает защиту других витаминов, не позволяя им разрушаться.</w:t>
      </w:r>
    </w:p>
    <w:p w14:paraId="5AF2ADAF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Витамин D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Это вещество оказывает положительное влияние на костную ткань, а также на мышцы, дёсны и на работу мозга. Кроме того, он поддерживает работу сердца, способствует предотвращению деменции.</w:t>
      </w:r>
    </w:p>
    <w:p w14:paraId="2AFDFBA0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Витамин E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Это вещество активно участвует в метаболизме и восстановлении тканей. Также оно укрепляет стенки сосудов и нормализует работу репродуктивной системы.</w:t>
      </w:r>
    </w:p>
    <w:p w14:paraId="6CAAF5ED" w14:textId="77777777" w:rsidR="00611F57" w:rsidRPr="00611F57" w:rsidRDefault="00611F57" w:rsidP="00611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Весной организму не хватает не только витаминов, но и многих микроэлементов. Назовём те из них, нехватка которых ощущается особенно остро.</w:t>
      </w:r>
    </w:p>
    <w:p w14:paraId="75A965E7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Железо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При недостатке железа организм становится слабым и вялым. Признаками отсутствия достаточного количества железа являются побледневшая кожа и выпадающие волосы.</w:t>
      </w:r>
    </w:p>
    <w:p w14:paraId="7EB742D4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Йод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Этот микроэлемент вообще сложно получить не только зимой, но и в другое время. А при его недостатке ухудшается память, появляются отёки, человек становится раздражительным и сонливым.</w:t>
      </w:r>
    </w:p>
    <w:p w14:paraId="578BBF38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Селен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Основные признаки недостатка селена в организме – усталость, выпадающие волосы. Но главный признак, свидетельствующий о недостатке селена – характерный чесночный привкус во рту.</w:t>
      </w:r>
    </w:p>
    <w:p w14:paraId="27339918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Кальций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А этот микроэлемент отвечает прежде всего за костную ткань. О том, что его в организме не хватает, можно судить по слоящимся ногтям и потускневшим волосам.</w:t>
      </w:r>
    </w:p>
    <w:p w14:paraId="0184E7B8" w14:textId="77777777" w:rsidR="00611F57" w:rsidRPr="00B652BA" w:rsidRDefault="00611F57" w:rsidP="00611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Магний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При недостатке магния повышается нервозность. Основными признаками нехватки этого микроэлемента являются частые тики и судороги.</w:t>
      </w:r>
    </w:p>
    <w:p w14:paraId="62BA2195" w14:textId="77777777" w:rsidR="00611F57" w:rsidRPr="00B652BA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BA">
        <w:rPr>
          <w:rFonts w:ascii="Times New Roman" w:hAnsi="Times New Roman" w:cs="Times New Roman"/>
          <w:b/>
          <w:sz w:val="28"/>
          <w:szCs w:val="28"/>
        </w:rPr>
        <w:t>Калий</w:t>
      </w:r>
      <w:r w:rsidR="00B65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F57">
        <w:rPr>
          <w:rFonts w:ascii="Times New Roman" w:hAnsi="Times New Roman" w:cs="Times New Roman"/>
          <w:sz w:val="28"/>
          <w:szCs w:val="28"/>
        </w:rPr>
        <w:t>И ещё один микроэлемент, которого часто не хватает весной – калий. Признаками дефицита этого вещества также являются судороги. Кроме того, о его нехватке свидетельствуют частые головокружения и слабость.</w:t>
      </w:r>
    </w:p>
    <w:p w14:paraId="19A743A0" w14:textId="77777777" w:rsidR="00611F57" w:rsidRPr="00611F57" w:rsidRDefault="00611F57" w:rsidP="00B65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lastRenderedPageBreak/>
        <w:t>Поскольку причиной весеннего авитаминоза является нехватка полезных веществ, нужно, прежде всего, пересмотреть свой рацион.</w:t>
      </w:r>
    </w:p>
    <w:p w14:paraId="40D9FEAF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Весенний дефицит витаминов и питание – это понятия, которые прочно связаны друг с другом. Самый главный принцип в предупреждении авитаминоза – это сбалансированное питание. Весенняя диета должна обязательно содержать весь спектр существующих питательных веществ: белков, жиров и углеводов.</w:t>
      </w:r>
    </w:p>
    <w:p w14:paraId="060C43D6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Лучший способ пережить весенний авитаминоз – позаботиться об этом ещё до наступления зимы. В холодный сезон важно не переходить окончательно лишь на одни мясные продукты, макароны, рис и выпечку. Если питаться только этим, то весенний дефицит витаминов избежать точно не удастся.</w:t>
      </w:r>
    </w:p>
    <w:p w14:paraId="1F932E6E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Рекомендуется ещё осенью заморозить побольше свежих фруктов и овощей. В них к весне сохранится большое количество полезных веществ. Быстрая заморозка позволяет сохранить достаточное количество витаминов в продуктах в течение длительного отрезка времени.</w:t>
      </w:r>
    </w:p>
    <w:p w14:paraId="6C68E296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 xml:space="preserve">Большой витаминный резерв сохраняют домашние заготовки – варенья, соленья, высушенные или замороженные ягоды, овощные и фруктовые соки. Конечно в них меньше пользы, чем в </w:t>
      </w:r>
      <w:proofErr w:type="spellStart"/>
      <w:r w:rsidRPr="00611F57">
        <w:rPr>
          <w:rFonts w:ascii="Times New Roman" w:hAnsi="Times New Roman" w:cs="Times New Roman"/>
          <w:sz w:val="28"/>
          <w:szCs w:val="28"/>
        </w:rPr>
        <w:t>свежесорванных</w:t>
      </w:r>
      <w:proofErr w:type="spellEnd"/>
      <w:r w:rsidRPr="00611F57">
        <w:rPr>
          <w:rFonts w:ascii="Times New Roman" w:hAnsi="Times New Roman" w:cs="Times New Roman"/>
          <w:sz w:val="28"/>
          <w:szCs w:val="28"/>
        </w:rPr>
        <w:t xml:space="preserve"> с грядки или ветки, но значительно лучше, чем ничего!</w:t>
      </w:r>
    </w:p>
    <w:p w14:paraId="0EC99047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Самые важные для нашего организма витамины содержатся в моркови, свёкле, помидорах, орехах, шиповнике, зелёных листьях растений, цитрусовых фруктах, капусте.</w:t>
      </w:r>
    </w:p>
    <w:p w14:paraId="65B0A9F7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Существуют такие продукты, в которых присутствует максимально возможное количество витаминов. Самыми полезными для нашего организма являются авокадо, киви, кокос. Также сюда можно отнести проросшие зёрна злаковых растений.</w:t>
      </w:r>
    </w:p>
    <w:p w14:paraId="45754F15" w14:textId="77777777" w:rsidR="00611F57" w:rsidRPr="00611F57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Важно позаботиться о том, чтобы витамины как можно дольше сохранялись в продуктах. Для этого продукты рекомендуется хранить в достаточно прохладном месте, куда не проникает много света. Фрукты и овощи не стоит долго держать в воде. Чтобы получить максимальную пользу от продукта, не нужно его подвергать тепловой обработке.</w:t>
      </w:r>
    </w:p>
    <w:p w14:paraId="4067B71D" w14:textId="77777777" w:rsidR="00611F57" w:rsidRPr="0018735C" w:rsidRDefault="00611F57" w:rsidP="00EC4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57">
        <w:rPr>
          <w:rFonts w:ascii="Times New Roman" w:hAnsi="Times New Roman" w:cs="Times New Roman"/>
          <w:sz w:val="28"/>
          <w:szCs w:val="28"/>
        </w:rPr>
        <w:t>И помните: витамины, в особенности водорастворимые, в организм человека поступать должны ежедневно: их просто невозможно накопить впрок!</w:t>
      </w:r>
    </w:p>
    <w:sectPr w:rsidR="00611F57" w:rsidRPr="0018735C" w:rsidSect="00424780">
      <w:pgSz w:w="11906" w:h="16838"/>
      <w:pgMar w:top="1134" w:right="849" w:bottom="993" w:left="993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F05"/>
    <w:multiLevelType w:val="multilevel"/>
    <w:tmpl w:val="C914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E51F1"/>
    <w:multiLevelType w:val="multilevel"/>
    <w:tmpl w:val="A88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949F7"/>
    <w:multiLevelType w:val="multilevel"/>
    <w:tmpl w:val="A360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857D6"/>
    <w:multiLevelType w:val="multilevel"/>
    <w:tmpl w:val="EE0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C3C1E"/>
    <w:multiLevelType w:val="multilevel"/>
    <w:tmpl w:val="F42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C7DFA"/>
    <w:multiLevelType w:val="multilevel"/>
    <w:tmpl w:val="6DC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505702">
    <w:abstractNumId w:val="3"/>
  </w:num>
  <w:num w:numId="2" w16cid:durableId="381561700">
    <w:abstractNumId w:val="1"/>
  </w:num>
  <w:num w:numId="3" w16cid:durableId="1602175758">
    <w:abstractNumId w:val="0"/>
  </w:num>
  <w:num w:numId="4" w16cid:durableId="934478248">
    <w:abstractNumId w:val="2"/>
  </w:num>
  <w:num w:numId="5" w16cid:durableId="496270267">
    <w:abstractNumId w:val="4"/>
  </w:num>
  <w:num w:numId="6" w16cid:durableId="620457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83"/>
    <w:rsid w:val="00085E80"/>
    <w:rsid w:val="0018735C"/>
    <w:rsid w:val="002962B3"/>
    <w:rsid w:val="00424780"/>
    <w:rsid w:val="00465983"/>
    <w:rsid w:val="0050216A"/>
    <w:rsid w:val="00611F57"/>
    <w:rsid w:val="00B652BA"/>
    <w:rsid w:val="00E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EA51"/>
  <w15:docId w15:val="{E3DAAD4A-EB44-4F5E-8A6D-1CFE7EA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F5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652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61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2023-04-21T20:06:00Z</dcterms:created>
  <dcterms:modified xsi:type="dcterms:W3CDTF">2023-04-24T11:20:00Z</dcterms:modified>
</cp:coreProperties>
</file>